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706" w:rsidRPr="00E40B44" w:rsidRDefault="00C62799" w:rsidP="00FB48DE">
      <w:pPr>
        <w:spacing w:line="240" w:lineRule="auto"/>
        <w:jc w:val="center"/>
        <w:rPr>
          <w:b/>
          <w:sz w:val="28"/>
          <w:szCs w:val="28"/>
          <w:u w:val="single"/>
          <w:lang w:val="en-US"/>
        </w:rPr>
      </w:pPr>
      <w:r w:rsidRPr="00E40B44">
        <w:rPr>
          <w:sz w:val="28"/>
          <w:szCs w:val="28"/>
          <w:u w:val="single"/>
          <w:lang w:val="en-US"/>
        </w:rPr>
        <w:t xml:space="preserve">YOGA CAMP 2017 </w:t>
      </w:r>
      <w:r w:rsidRPr="00E40B44">
        <w:rPr>
          <w:sz w:val="28"/>
          <w:szCs w:val="28"/>
          <w:u w:val="single"/>
          <w:lang w:val="en-US"/>
        </w:rPr>
        <w:tab/>
      </w:r>
      <w:r w:rsidRPr="00E40B44">
        <w:rPr>
          <w:b/>
          <w:sz w:val="28"/>
          <w:szCs w:val="28"/>
          <w:u w:val="single"/>
          <w:lang w:val="en-US"/>
        </w:rPr>
        <w:t>Posture meditative</w:t>
      </w:r>
      <w:r w:rsidR="00E40B44" w:rsidRPr="00E40B44">
        <w:rPr>
          <w:b/>
          <w:sz w:val="28"/>
          <w:szCs w:val="28"/>
          <w:u w:val="single"/>
          <w:lang w:val="en-US"/>
        </w:rPr>
        <w:t xml:space="preserve"> </w:t>
      </w:r>
      <w:r w:rsidR="00E40B44">
        <w:rPr>
          <w:b/>
          <w:sz w:val="28"/>
          <w:szCs w:val="28"/>
          <w:u w:val="single"/>
          <w:lang w:val="en-US"/>
        </w:rPr>
        <w:t>- SBF</w:t>
      </w:r>
    </w:p>
    <w:p w:rsidR="00C62799" w:rsidRPr="00E40B44" w:rsidRDefault="00C62799" w:rsidP="00F00E95">
      <w:pPr>
        <w:spacing w:after="0" w:line="240" w:lineRule="auto"/>
        <w:jc w:val="center"/>
        <w:rPr>
          <w:lang w:val="en-US"/>
        </w:rPr>
      </w:pPr>
      <w:r w:rsidRPr="00E40B44">
        <w:rPr>
          <w:lang w:val="en-US"/>
        </w:rPr>
        <w:t>46:II PYS</w:t>
      </w:r>
      <w:r w:rsidRPr="00E40B44">
        <w:rPr>
          <w:lang w:val="en-US"/>
        </w:rPr>
        <w:tab/>
        <w:t>STHIRASUKHAMASANAM</w:t>
      </w:r>
    </w:p>
    <w:p w:rsidR="00C62799" w:rsidRPr="00C62799" w:rsidRDefault="00C62799" w:rsidP="00F00E95">
      <w:pPr>
        <w:spacing w:after="0" w:line="240" w:lineRule="auto"/>
        <w:jc w:val="center"/>
        <w:rPr>
          <w:lang w:val="it-IT"/>
        </w:rPr>
      </w:pPr>
      <w:r w:rsidRPr="00E40B44">
        <w:rPr>
          <w:lang w:val="en-US"/>
        </w:rPr>
        <w:t xml:space="preserve">Come dev’essere un’asana? </w:t>
      </w:r>
      <w:r w:rsidRPr="00C62799">
        <w:rPr>
          <w:lang w:val="it-IT"/>
        </w:rPr>
        <w:t>Comoda e stabile</w:t>
      </w:r>
    </w:p>
    <w:p w:rsidR="00C62799" w:rsidRPr="00C62799" w:rsidRDefault="00C62799" w:rsidP="00F00E95">
      <w:pPr>
        <w:spacing w:after="0" w:line="240" w:lineRule="auto"/>
        <w:jc w:val="center"/>
        <w:rPr>
          <w:lang w:val="it-IT"/>
        </w:rPr>
      </w:pPr>
      <w:r w:rsidRPr="00C62799">
        <w:rPr>
          <w:lang w:val="it-IT"/>
        </w:rPr>
        <w:t>47:II</w:t>
      </w:r>
      <w:r>
        <w:rPr>
          <w:lang w:val="it-IT"/>
        </w:rPr>
        <w:t xml:space="preserve"> PYS</w:t>
      </w:r>
      <w:r>
        <w:rPr>
          <w:lang w:val="it-IT"/>
        </w:rPr>
        <w:tab/>
      </w:r>
      <w:r w:rsidRPr="00C62799">
        <w:rPr>
          <w:lang w:val="it-IT"/>
        </w:rPr>
        <w:t>PRAYATNASAITHILYANANTASAMAPATTIBHYAM</w:t>
      </w:r>
    </w:p>
    <w:p w:rsidR="00C62799" w:rsidRPr="00C62799" w:rsidRDefault="00C62799" w:rsidP="00F00E95">
      <w:pPr>
        <w:spacing w:after="0" w:line="240" w:lineRule="auto"/>
        <w:jc w:val="center"/>
        <w:rPr>
          <w:lang w:val="it-IT"/>
        </w:rPr>
      </w:pPr>
      <w:r w:rsidRPr="00C62799">
        <w:rPr>
          <w:lang w:val="it-IT"/>
        </w:rPr>
        <w:t>Come farlo bene? Rilassandosi (dunque non sforzandosi) e</w:t>
      </w:r>
      <w:r>
        <w:rPr>
          <w:lang w:val="it-IT"/>
        </w:rPr>
        <w:t xml:space="preserve"> meditando su ananta (il senza fine</w:t>
      </w:r>
      <w:r w:rsidRPr="00C62799">
        <w:rPr>
          <w:lang w:val="it-IT"/>
        </w:rPr>
        <w:t xml:space="preserve"> o kundalini shakti)</w:t>
      </w:r>
    </w:p>
    <w:p w:rsidR="00C62799" w:rsidRPr="00C62799" w:rsidRDefault="00C62799" w:rsidP="00F00E95">
      <w:pPr>
        <w:spacing w:after="0" w:line="240" w:lineRule="auto"/>
        <w:jc w:val="center"/>
        <w:rPr>
          <w:lang w:val="it-IT"/>
        </w:rPr>
      </w:pPr>
      <w:r w:rsidRPr="00C62799">
        <w:rPr>
          <w:lang w:val="it-IT"/>
        </w:rPr>
        <w:t>48:II</w:t>
      </w:r>
      <w:r>
        <w:rPr>
          <w:lang w:val="it-IT"/>
        </w:rPr>
        <w:t xml:space="preserve"> PYS</w:t>
      </w:r>
      <w:r w:rsidRPr="00C62799">
        <w:rPr>
          <w:lang w:val="it-IT"/>
        </w:rPr>
        <w:tab/>
        <w:t>TATO DVANDVANABHIGHATAH</w:t>
      </w:r>
    </w:p>
    <w:p w:rsidR="00F00E95" w:rsidRDefault="00C62799" w:rsidP="00F00E95">
      <w:pPr>
        <w:spacing w:after="0" w:line="240" w:lineRule="auto"/>
        <w:jc w:val="center"/>
        <w:rPr>
          <w:lang w:val="it-IT"/>
        </w:rPr>
      </w:pPr>
      <w:r w:rsidRPr="00C62799">
        <w:rPr>
          <w:lang w:val="it-IT"/>
        </w:rPr>
        <w:t>Quale sará il risultato? Cesseranno gli opposti (DVANDVAS)</w:t>
      </w:r>
      <w:r>
        <w:rPr>
          <w:lang w:val="it-IT"/>
        </w:rPr>
        <w:t>. Spazio all’equanimitá.</w:t>
      </w:r>
    </w:p>
    <w:p w:rsidR="00BF4706" w:rsidRDefault="00BF4706" w:rsidP="00F00E95">
      <w:pPr>
        <w:spacing w:after="0" w:line="240" w:lineRule="auto"/>
        <w:jc w:val="center"/>
        <w:rPr>
          <w:lang w:val="it-IT"/>
        </w:rPr>
      </w:pPr>
    </w:p>
    <w:p w:rsidR="00F00E95" w:rsidRDefault="00C62799" w:rsidP="00F00E95">
      <w:pPr>
        <w:spacing w:line="240" w:lineRule="auto"/>
        <w:jc w:val="center"/>
        <w:rPr>
          <w:lang w:val="it-IT"/>
        </w:rPr>
      </w:pPr>
      <w:r w:rsidRPr="00F00E95">
        <w:rPr>
          <w:lang w:val="it-IT"/>
        </w:rPr>
        <w:t>Alcune posture meditative a gambe incrociate:</w:t>
      </w:r>
    </w:p>
    <w:p w:rsidR="00F00E95" w:rsidRDefault="00BC05AF" w:rsidP="00F00E95">
      <w:pPr>
        <w:spacing w:line="240" w:lineRule="auto"/>
        <w:jc w:val="center"/>
        <w:rPr>
          <w:lang w:val="it-IT"/>
        </w:rPr>
      </w:pPr>
      <w:r w:rsidRPr="00F00E95">
        <w:rPr>
          <w:b/>
          <w:lang w:val="it-IT"/>
        </w:rPr>
        <w:t>Sukh</w:t>
      </w:r>
      <w:r w:rsidR="00C62799" w:rsidRPr="00F00E95">
        <w:rPr>
          <w:b/>
          <w:lang w:val="it-IT"/>
        </w:rPr>
        <w:t>asana</w:t>
      </w:r>
      <w:r w:rsidR="00FB48DE" w:rsidRPr="00F00E95">
        <w:rPr>
          <w:lang w:val="it-IT"/>
        </w:rPr>
        <w:t xml:space="preserve"> (p. Semplice)</w:t>
      </w:r>
      <w:r w:rsidR="00C62799" w:rsidRPr="00F00E95">
        <w:rPr>
          <w:lang w:val="it-IT"/>
        </w:rPr>
        <w:t>,</w:t>
      </w:r>
    </w:p>
    <w:p w:rsidR="00F00E95" w:rsidRDefault="00C62799" w:rsidP="00F00E95">
      <w:pPr>
        <w:spacing w:line="240" w:lineRule="auto"/>
        <w:jc w:val="center"/>
        <w:rPr>
          <w:lang w:val="it-IT"/>
        </w:rPr>
      </w:pPr>
      <w:r w:rsidRPr="00F00E95">
        <w:rPr>
          <w:b/>
          <w:lang w:val="it-IT"/>
        </w:rPr>
        <w:t>Swastikasana</w:t>
      </w:r>
      <w:r w:rsidR="00FB48DE" w:rsidRPr="00F00E95">
        <w:rPr>
          <w:lang w:val="it-IT"/>
        </w:rPr>
        <w:t xml:space="preserve"> (p. Auspiciosa)</w:t>
      </w:r>
      <w:r w:rsidRPr="00F00E95">
        <w:rPr>
          <w:lang w:val="it-IT"/>
        </w:rPr>
        <w:t>,</w:t>
      </w:r>
    </w:p>
    <w:p w:rsidR="00F00E95" w:rsidRDefault="00C62799" w:rsidP="00F00E95">
      <w:pPr>
        <w:spacing w:line="240" w:lineRule="auto"/>
        <w:jc w:val="center"/>
        <w:rPr>
          <w:lang w:val="en-US"/>
        </w:rPr>
      </w:pPr>
      <w:r w:rsidRPr="00F00E95">
        <w:rPr>
          <w:b/>
          <w:lang w:val="en-US"/>
        </w:rPr>
        <w:t>Siddhasana</w:t>
      </w:r>
      <w:r w:rsidR="00FB48DE" w:rsidRPr="00F00E95">
        <w:rPr>
          <w:lang w:val="en-US"/>
        </w:rPr>
        <w:t xml:space="preserve"> (p. Perfetta)</w:t>
      </w:r>
      <w:r w:rsidRPr="00F00E95">
        <w:rPr>
          <w:lang w:val="en-US"/>
        </w:rPr>
        <w:t>,</w:t>
      </w:r>
    </w:p>
    <w:p w:rsidR="00BC05AF" w:rsidRPr="00F00E95" w:rsidRDefault="00BF4706" w:rsidP="00F00E95">
      <w:pPr>
        <w:spacing w:line="240" w:lineRule="auto"/>
        <w:jc w:val="center"/>
        <w:rPr>
          <w:lang w:val="en-US"/>
        </w:rPr>
      </w:pPr>
      <w:r>
        <w:rPr>
          <w:b/>
          <w:lang w:val="en-US"/>
        </w:rPr>
        <w:t xml:space="preserve">      </w:t>
      </w:r>
      <w:r w:rsidR="00BC05AF" w:rsidRPr="00F00E95">
        <w:rPr>
          <w:b/>
          <w:lang w:val="en-US"/>
        </w:rPr>
        <w:t>Pad</w:t>
      </w:r>
      <w:r w:rsidR="00C62799" w:rsidRPr="00F00E95">
        <w:rPr>
          <w:b/>
          <w:lang w:val="en-US"/>
        </w:rPr>
        <w:t>masana</w:t>
      </w:r>
      <w:r w:rsidR="00FB48DE" w:rsidRPr="00F00E95">
        <w:rPr>
          <w:lang w:val="en-US"/>
        </w:rPr>
        <w:t xml:space="preserve"> (P. Del </w:t>
      </w:r>
      <w:r>
        <w:rPr>
          <w:lang w:val="en-US"/>
        </w:rPr>
        <w:t>loto)-----</w:t>
      </w:r>
      <w:r w:rsidR="00FB48DE" w:rsidRPr="00F00E95">
        <w:rPr>
          <w:lang w:val="en-US"/>
        </w:rPr>
        <w:t>TRY TO BE A LOTUS IN THIS WORLDS (B.G)</w:t>
      </w:r>
    </w:p>
    <w:p w:rsidR="00F00E95" w:rsidRDefault="00F00E95" w:rsidP="00F00E95">
      <w:pPr>
        <w:spacing w:line="240" w:lineRule="auto"/>
        <w:rPr>
          <w:lang w:val="it-IT"/>
        </w:rPr>
      </w:pPr>
      <w:r>
        <w:rPr>
          <w:b/>
          <w:lang w:val="it-IT"/>
        </w:rPr>
        <w:t xml:space="preserve">+  </w:t>
      </w:r>
      <w:r w:rsidRPr="00A1253C">
        <w:rPr>
          <w:b/>
          <w:lang w:val="it-IT"/>
        </w:rPr>
        <w:t>Mudra</w:t>
      </w:r>
      <w:r>
        <w:rPr>
          <w:lang w:val="it-IT"/>
        </w:rPr>
        <w:t xml:space="preserve"> possibili: Namaskara Mudra, Jnana mudra, Chin Mudra, Ganapati mudra, Brahma mudra etc</w:t>
      </w:r>
    </w:p>
    <w:p w:rsidR="00F00E95" w:rsidRDefault="00F00E95" w:rsidP="00F00E95">
      <w:pPr>
        <w:spacing w:line="240" w:lineRule="auto"/>
        <w:rPr>
          <w:lang w:val="it-IT"/>
        </w:rPr>
      </w:pPr>
      <w:r>
        <w:rPr>
          <w:lang w:val="it-IT"/>
        </w:rPr>
        <w:t xml:space="preserve">+ </w:t>
      </w:r>
      <w:r w:rsidRPr="00F00E95">
        <w:rPr>
          <w:b/>
          <w:lang w:val="it-IT"/>
        </w:rPr>
        <w:t>Bandha</w:t>
      </w:r>
      <w:r>
        <w:rPr>
          <w:lang w:val="it-IT"/>
        </w:rPr>
        <w:t xml:space="preserve"> possibili: specialmente Mula bandha, occlusione diaframma pelvico/regione anale passiva</w:t>
      </w:r>
    </w:p>
    <w:p w:rsidR="00F00E95" w:rsidRDefault="00F00E95" w:rsidP="00F00E95">
      <w:pPr>
        <w:spacing w:line="240" w:lineRule="auto"/>
        <w:rPr>
          <w:lang w:val="it-IT"/>
        </w:rPr>
      </w:pPr>
      <w:r>
        <w:rPr>
          <w:lang w:val="it-IT"/>
        </w:rPr>
        <w:t xml:space="preserve">+  </w:t>
      </w:r>
      <w:r w:rsidRPr="00F00E95">
        <w:rPr>
          <w:b/>
          <w:lang w:val="it-IT"/>
        </w:rPr>
        <w:t>Brumadhya Drishti</w:t>
      </w:r>
      <w:r>
        <w:rPr>
          <w:lang w:val="it-IT"/>
        </w:rPr>
        <w:t xml:space="preserve"> (occhi chiusi, sguardo rivolto al centro delle due sopracciglia: terzo occhio, AJNA chakra)</w:t>
      </w:r>
    </w:p>
    <w:p w:rsidR="00A1253C" w:rsidRDefault="00A1253C" w:rsidP="00BC05AF">
      <w:pPr>
        <w:spacing w:line="240" w:lineRule="auto"/>
        <w:rPr>
          <w:lang w:val="it-IT"/>
        </w:rPr>
      </w:pPr>
      <w:r>
        <w:rPr>
          <w:lang w:val="it-IT"/>
        </w:rPr>
        <w:t xml:space="preserve">Alcuni esercizi e posture preparative: bhadrasana, padahastasana, vakrasana, janusirasana, </w:t>
      </w:r>
      <w:r w:rsidR="00F00E95">
        <w:rPr>
          <w:lang w:val="it-IT"/>
        </w:rPr>
        <w:t>bhujangasana, shalabasana, tiryaka tadasana, pawanmuktasana,bhogavatiasana etc.</w:t>
      </w:r>
    </w:p>
    <w:p w:rsidR="00C62799" w:rsidRDefault="00C62799" w:rsidP="00BC05AF">
      <w:pPr>
        <w:spacing w:line="240" w:lineRule="auto"/>
        <w:rPr>
          <w:lang w:val="it-IT"/>
        </w:rPr>
      </w:pPr>
      <w:r>
        <w:rPr>
          <w:lang w:val="it-IT"/>
        </w:rPr>
        <w:t>Perché é importante approfondire queste asanas anche se non ci dedichiamo esclusivamente alla meditazione?</w:t>
      </w:r>
    </w:p>
    <w:p w:rsidR="00FB48DE" w:rsidRPr="00FB48DE" w:rsidRDefault="00E31B1F" w:rsidP="00FB48DE">
      <w:pPr>
        <w:pStyle w:val="Prrafodelista"/>
        <w:numPr>
          <w:ilvl w:val="0"/>
          <w:numId w:val="6"/>
        </w:numPr>
        <w:spacing w:line="240" w:lineRule="auto"/>
        <w:rPr>
          <w:b/>
          <w:lang w:val="it-IT"/>
        </w:rPr>
      </w:pPr>
      <w:r>
        <w:rPr>
          <w:b/>
          <w:lang w:val="it-IT"/>
        </w:rPr>
        <w:t xml:space="preserve">Tonificazione </w:t>
      </w:r>
      <w:r w:rsidR="003C5790" w:rsidRPr="00FB48DE">
        <w:rPr>
          <w:b/>
          <w:lang w:val="it-IT"/>
        </w:rPr>
        <w:t>muscolare</w:t>
      </w:r>
      <w:r w:rsidR="00FB48DE" w:rsidRPr="00FB48DE">
        <w:rPr>
          <w:b/>
          <w:lang w:val="it-IT"/>
        </w:rPr>
        <w:t>:</w:t>
      </w:r>
    </w:p>
    <w:p w:rsidR="00FB48DE" w:rsidRDefault="00FB48DE" w:rsidP="00FB48DE">
      <w:pPr>
        <w:pStyle w:val="Prrafodelista"/>
        <w:spacing w:line="240" w:lineRule="auto"/>
        <w:ind w:left="1080"/>
        <w:rPr>
          <w:lang w:val="it-IT"/>
        </w:rPr>
      </w:pPr>
      <w:r>
        <w:rPr>
          <w:lang w:val="it-IT"/>
        </w:rPr>
        <w:t>-</w:t>
      </w:r>
      <w:r w:rsidRPr="00FB48DE">
        <w:rPr>
          <w:i/>
          <w:lang w:val="it-IT"/>
        </w:rPr>
        <w:t>Apparato muscolare</w:t>
      </w:r>
      <w:r w:rsidRPr="00FB48DE">
        <w:rPr>
          <w:lang w:val="it-IT"/>
        </w:rPr>
        <w:t>: fortificazione e al</w:t>
      </w:r>
      <w:r w:rsidR="00BC05AF">
        <w:rPr>
          <w:lang w:val="it-IT"/>
        </w:rPr>
        <w:t>lungamento (soprattutto glutei, aduttori, bicipite femorale</w:t>
      </w:r>
      <w:r w:rsidRPr="00FB48DE">
        <w:rPr>
          <w:lang w:val="it-IT"/>
        </w:rPr>
        <w:t xml:space="preserve"> e latissimus dorsis per gli arti inferiori, dorsali-trapezi-romboidi per gli arti superiori). Questo permetterá il mantenimento della postura per lungo tempo senza essere aggravati dalla forza di gravitá.</w:t>
      </w:r>
    </w:p>
    <w:p w:rsidR="00E31B1F" w:rsidRDefault="00FB48DE" w:rsidP="00FB48DE">
      <w:pPr>
        <w:pStyle w:val="Prrafodelista"/>
        <w:spacing w:line="240" w:lineRule="auto"/>
        <w:ind w:left="1080"/>
        <w:rPr>
          <w:lang w:val="it-IT"/>
        </w:rPr>
      </w:pPr>
      <w:r>
        <w:rPr>
          <w:lang w:val="it-IT"/>
        </w:rPr>
        <w:t>-</w:t>
      </w:r>
      <w:r w:rsidRPr="00FB48DE">
        <w:rPr>
          <w:i/>
          <w:lang w:val="it-IT"/>
        </w:rPr>
        <w:t>Co</w:t>
      </w:r>
      <w:r w:rsidR="00BC05AF">
        <w:rPr>
          <w:i/>
          <w:lang w:val="it-IT"/>
        </w:rPr>
        <w:t xml:space="preserve">ordinamento </w:t>
      </w:r>
      <w:r w:rsidRPr="00FB48DE">
        <w:rPr>
          <w:i/>
          <w:lang w:val="it-IT"/>
        </w:rPr>
        <w:t>neuro-muscolare</w:t>
      </w:r>
      <w:r>
        <w:rPr>
          <w:lang w:val="it-IT"/>
        </w:rPr>
        <w:t xml:space="preserve">: dopo aver assunto una postura stabile dove i muscoli sono preparati e rilassati, é possibile facilitare </w:t>
      </w:r>
      <w:r w:rsidR="00E31B1F">
        <w:rPr>
          <w:lang w:val="it-IT"/>
        </w:rPr>
        <w:t xml:space="preserve">la distensione neuronale. </w:t>
      </w:r>
    </w:p>
    <w:p w:rsidR="00E31B1F" w:rsidRPr="00BC05AF" w:rsidRDefault="00E31B1F" w:rsidP="00E31B1F">
      <w:pPr>
        <w:pStyle w:val="Prrafodelista"/>
        <w:numPr>
          <w:ilvl w:val="0"/>
          <w:numId w:val="6"/>
        </w:numPr>
        <w:spacing w:line="240" w:lineRule="auto"/>
        <w:rPr>
          <w:b/>
          <w:lang w:val="it-IT"/>
        </w:rPr>
      </w:pPr>
      <w:r w:rsidRPr="00BC05AF">
        <w:rPr>
          <w:b/>
          <w:lang w:val="it-IT"/>
        </w:rPr>
        <w:t>Rilassamento psico/fisiologico:</w:t>
      </w:r>
    </w:p>
    <w:p w:rsidR="00E31B1F" w:rsidRPr="00E31B1F" w:rsidRDefault="00E31B1F" w:rsidP="00E31B1F">
      <w:pPr>
        <w:pStyle w:val="Prrafodelista"/>
        <w:spacing w:line="240" w:lineRule="auto"/>
        <w:ind w:left="1080"/>
        <w:rPr>
          <w:lang w:val="it-IT"/>
        </w:rPr>
      </w:pPr>
      <w:r>
        <w:rPr>
          <w:lang w:val="it-IT"/>
        </w:rPr>
        <w:t>-</w:t>
      </w:r>
      <w:r w:rsidR="002F3801">
        <w:rPr>
          <w:lang w:val="it-IT"/>
        </w:rPr>
        <w:t xml:space="preserve">durante il </w:t>
      </w:r>
      <w:r w:rsidRPr="00E31B1F">
        <w:rPr>
          <w:lang w:val="it-IT"/>
        </w:rPr>
        <w:t xml:space="preserve">rilassamento nel sistema nervoso autonomo predomina il </w:t>
      </w:r>
      <w:r w:rsidR="00A1253C">
        <w:rPr>
          <w:lang w:val="it-IT"/>
        </w:rPr>
        <w:t xml:space="preserve">s.n. </w:t>
      </w:r>
      <w:r w:rsidRPr="00E31B1F">
        <w:rPr>
          <w:i/>
          <w:lang w:val="it-IT"/>
        </w:rPr>
        <w:t>parasimpatetico</w:t>
      </w:r>
      <w:r w:rsidRPr="00E31B1F">
        <w:rPr>
          <w:lang w:val="it-IT"/>
        </w:rPr>
        <w:t xml:space="preserve"> (portando pace e calma) e si riduce il </w:t>
      </w:r>
      <w:r w:rsidR="00A1253C">
        <w:rPr>
          <w:lang w:val="it-IT"/>
        </w:rPr>
        <w:t xml:space="preserve">s.n. </w:t>
      </w:r>
      <w:r w:rsidRPr="00E31B1F">
        <w:rPr>
          <w:lang w:val="it-IT"/>
        </w:rPr>
        <w:t>simpatetico (responsabile dell’azione).</w:t>
      </w:r>
    </w:p>
    <w:p w:rsidR="00E31B1F" w:rsidRDefault="00E31B1F" w:rsidP="00E31B1F">
      <w:pPr>
        <w:pStyle w:val="Prrafodelista"/>
        <w:spacing w:line="240" w:lineRule="auto"/>
        <w:ind w:left="1080"/>
        <w:rPr>
          <w:lang w:val="it-IT"/>
        </w:rPr>
      </w:pPr>
      <w:r>
        <w:rPr>
          <w:lang w:val="it-IT"/>
        </w:rPr>
        <w:t>-</w:t>
      </w:r>
      <w:r w:rsidR="002F3801">
        <w:rPr>
          <w:lang w:val="it-IT"/>
        </w:rPr>
        <w:t>al</w:t>
      </w:r>
      <w:r w:rsidR="00854826">
        <w:rPr>
          <w:lang w:val="it-IT"/>
        </w:rPr>
        <w:t xml:space="preserve"> chiudere gli occhi, ed eventualmente recitare i mantra,</w:t>
      </w:r>
      <w:r w:rsidR="002F3801">
        <w:rPr>
          <w:lang w:val="it-IT"/>
        </w:rPr>
        <w:t xml:space="preserve"> si</w:t>
      </w:r>
      <w:r w:rsidR="00854826">
        <w:rPr>
          <w:lang w:val="it-IT"/>
        </w:rPr>
        <w:t xml:space="preserve"> facilita la vibrazione delle onde </w:t>
      </w:r>
      <w:r w:rsidR="00854826">
        <w:rPr>
          <w:rFonts w:cstheme="minorHAnsi"/>
          <w:lang w:val="it-IT"/>
        </w:rPr>
        <w:t>ἀ</w:t>
      </w:r>
      <w:r w:rsidR="00A1253C">
        <w:rPr>
          <w:rFonts w:cstheme="minorHAnsi"/>
          <w:lang w:val="it-IT"/>
        </w:rPr>
        <w:t xml:space="preserve"> (tra i 7.5 e 12.5 Hz)</w:t>
      </w:r>
      <w:r w:rsidR="002F3801">
        <w:rPr>
          <w:rFonts w:cstheme="minorHAnsi"/>
          <w:lang w:val="it-IT"/>
        </w:rPr>
        <w:t>, originate nel lobo occipital</w:t>
      </w:r>
      <w:r w:rsidR="00A1253C">
        <w:rPr>
          <w:rFonts w:cstheme="minorHAnsi"/>
          <w:lang w:val="it-IT"/>
        </w:rPr>
        <w:t>e</w:t>
      </w:r>
      <w:r w:rsidR="002F3801">
        <w:rPr>
          <w:rFonts w:cstheme="minorHAnsi"/>
          <w:lang w:val="it-IT"/>
        </w:rPr>
        <w:t xml:space="preserve"> e responsabili del mantenimento di uno stato rilassato. </w:t>
      </w:r>
    </w:p>
    <w:p w:rsidR="00FB48DE" w:rsidRPr="00FB48DE" w:rsidRDefault="00FB48DE" w:rsidP="00FB48DE">
      <w:pPr>
        <w:pStyle w:val="Prrafodelista"/>
        <w:numPr>
          <w:ilvl w:val="0"/>
          <w:numId w:val="6"/>
        </w:numPr>
        <w:spacing w:line="240" w:lineRule="auto"/>
        <w:rPr>
          <w:lang w:val="it-IT"/>
        </w:rPr>
      </w:pPr>
      <w:r w:rsidRPr="00BC05AF">
        <w:rPr>
          <w:b/>
          <w:lang w:val="it-IT"/>
        </w:rPr>
        <w:t>Stabilizzazione delle articolazioni</w:t>
      </w:r>
      <w:r w:rsidR="00A1253C">
        <w:rPr>
          <w:lang w:val="it-IT"/>
        </w:rPr>
        <w:t xml:space="preserve">: </w:t>
      </w:r>
      <w:r w:rsidRPr="00FB48DE">
        <w:rPr>
          <w:lang w:val="it-IT"/>
        </w:rPr>
        <w:t>sciogliere le articolazioni</w:t>
      </w:r>
      <w:r w:rsidR="00A1253C">
        <w:rPr>
          <w:lang w:val="it-IT"/>
        </w:rPr>
        <w:t xml:space="preserve"> coxo-femorali e proteggere le ginocchia.</w:t>
      </w:r>
    </w:p>
    <w:p w:rsidR="00FB48DE" w:rsidRDefault="00E31B1F" w:rsidP="00FB48DE">
      <w:pPr>
        <w:pStyle w:val="Prrafodelista"/>
        <w:numPr>
          <w:ilvl w:val="0"/>
          <w:numId w:val="6"/>
        </w:numPr>
        <w:spacing w:line="240" w:lineRule="auto"/>
        <w:rPr>
          <w:lang w:val="it-IT"/>
        </w:rPr>
      </w:pPr>
      <w:r>
        <w:rPr>
          <w:lang w:val="it-IT"/>
        </w:rPr>
        <w:t xml:space="preserve">La </w:t>
      </w:r>
      <w:r w:rsidR="00A1253C">
        <w:rPr>
          <w:lang w:val="it-IT"/>
        </w:rPr>
        <w:t>seduta triangolare</w:t>
      </w:r>
      <w:r>
        <w:rPr>
          <w:lang w:val="it-IT"/>
        </w:rPr>
        <w:t xml:space="preserve"> </w:t>
      </w:r>
      <w:r w:rsidR="00854826">
        <w:rPr>
          <w:lang w:val="it-IT"/>
        </w:rPr>
        <w:t>permette una seduta stabile, facilita il lavoro su Muladhara Chackra dovuto alla maggior ossigenazione nella zona pelvica (l’</w:t>
      </w:r>
      <w:r w:rsidR="00A1253C">
        <w:rPr>
          <w:lang w:val="it-IT"/>
        </w:rPr>
        <w:t>aorta addominale si biforca</w:t>
      </w:r>
      <w:r w:rsidR="00854826">
        <w:rPr>
          <w:lang w:val="it-IT"/>
        </w:rPr>
        <w:t xml:space="preserve"> nelle due arterie iliache), essendo i muscoli totalmente rilassat</w:t>
      </w:r>
      <w:r w:rsidR="00A1253C">
        <w:rPr>
          <w:lang w:val="it-IT"/>
        </w:rPr>
        <w:t xml:space="preserve">i ci si puó dedicare profondamente </w:t>
      </w:r>
      <w:r w:rsidR="00854826">
        <w:rPr>
          <w:lang w:val="it-IT"/>
        </w:rPr>
        <w:t xml:space="preserve">alla </w:t>
      </w:r>
      <w:r w:rsidR="00854826" w:rsidRPr="00A1253C">
        <w:rPr>
          <w:b/>
          <w:lang w:val="it-IT"/>
        </w:rPr>
        <w:t>canalizzazione pranica</w:t>
      </w:r>
      <w:r w:rsidR="00A1253C">
        <w:rPr>
          <w:b/>
          <w:lang w:val="it-IT"/>
        </w:rPr>
        <w:t>.</w:t>
      </w:r>
    </w:p>
    <w:p w:rsidR="002F3801" w:rsidRDefault="002F3801" w:rsidP="002F3801">
      <w:pPr>
        <w:pStyle w:val="Prrafodelista"/>
        <w:spacing w:after="0"/>
        <w:ind w:left="1080"/>
        <w:rPr>
          <w:lang w:val="it-IT"/>
        </w:rPr>
      </w:pPr>
    </w:p>
    <w:p w:rsidR="00FB0108" w:rsidRDefault="00FB0108" w:rsidP="002F3801">
      <w:pPr>
        <w:pStyle w:val="Prrafodelista"/>
        <w:spacing w:after="0"/>
        <w:ind w:left="1080"/>
        <w:rPr>
          <w:lang w:val="it-IT"/>
        </w:rPr>
      </w:pPr>
    </w:p>
    <w:p w:rsidR="002F3801" w:rsidRPr="002F3801" w:rsidRDefault="002F3801" w:rsidP="002F3801">
      <w:pPr>
        <w:pStyle w:val="Prrafodelista"/>
        <w:spacing w:after="0"/>
        <w:ind w:left="1080"/>
        <w:rPr>
          <w:lang w:val="en-US"/>
        </w:rPr>
      </w:pPr>
      <w:r w:rsidRPr="002F3801">
        <w:rPr>
          <w:lang w:val="it-IT"/>
        </w:rPr>
        <w:t xml:space="preserve">OM ASATO MAA SADGAMAYA </w:t>
      </w:r>
      <w:r>
        <w:rPr>
          <w:lang w:val="it-IT"/>
        </w:rPr>
        <w:tab/>
      </w:r>
      <w:r w:rsidR="00BC05AF">
        <w:rPr>
          <w:lang w:val="it-IT"/>
        </w:rPr>
        <w:tab/>
      </w:r>
      <w:r w:rsidRPr="002F3801">
        <w:rPr>
          <w:lang w:val="it-IT"/>
        </w:rPr>
        <w:t xml:space="preserve">Om. </w:t>
      </w:r>
      <w:r w:rsidRPr="002F3801">
        <w:rPr>
          <w:lang w:val="en-US"/>
        </w:rPr>
        <w:t>From the unreal lead me to the Real.</w:t>
      </w:r>
    </w:p>
    <w:p w:rsidR="002F3801" w:rsidRPr="002F3801" w:rsidRDefault="002F3801" w:rsidP="002F3801">
      <w:pPr>
        <w:pStyle w:val="Prrafodelista"/>
        <w:spacing w:after="0"/>
        <w:ind w:left="1080"/>
        <w:rPr>
          <w:lang w:val="en-US"/>
        </w:rPr>
      </w:pPr>
      <w:r w:rsidRPr="002F3801">
        <w:rPr>
          <w:lang w:val="en-US"/>
        </w:rPr>
        <w:t xml:space="preserve">TAMASO MAA JYOTIRGAMAYA </w:t>
      </w:r>
      <w:r w:rsidR="00BC05AF">
        <w:rPr>
          <w:lang w:val="en-US"/>
        </w:rPr>
        <w:tab/>
      </w:r>
      <w:r>
        <w:rPr>
          <w:lang w:val="en-US"/>
        </w:rPr>
        <w:tab/>
      </w:r>
      <w:r w:rsidRPr="002F3801">
        <w:rPr>
          <w:lang w:val="en-US"/>
        </w:rPr>
        <w:t>From darkness lead me to Light.</w:t>
      </w:r>
    </w:p>
    <w:p w:rsidR="002F3801" w:rsidRPr="002F3801" w:rsidRDefault="002F3801" w:rsidP="002F3801">
      <w:pPr>
        <w:pStyle w:val="Prrafodelista"/>
        <w:spacing w:after="0"/>
        <w:ind w:left="1080"/>
        <w:rPr>
          <w:lang w:val="en-US"/>
        </w:rPr>
      </w:pPr>
      <w:r w:rsidRPr="00BC05AF">
        <w:rPr>
          <w:lang w:val="en-US"/>
        </w:rPr>
        <w:t>MRUTYORMAAMRUTAM GAMAYA</w:t>
      </w:r>
      <w:r w:rsidR="00BC05AF" w:rsidRPr="00BC05AF">
        <w:rPr>
          <w:lang w:val="en-US"/>
        </w:rPr>
        <w:tab/>
      </w:r>
      <w:r w:rsidR="00BC05AF">
        <w:rPr>
          <w:lang w:val="en-US"/>
        </w:rPr>
        <w:tab/>
      </w:r>
      <w:r w:rsidRPr="002F3801">
        <w:rPr>
          <w:lang w:val="en-US"/>
        </w:rPr>
        <w:t>From death lead me to immortality.</w:t>
      </w:r>
    </w:p>
    <w:p w:rsidR="002F3801" w:rsidRPr="002F3801" w:rsidRDefault="00BC05AF" w:rsidP="002F3801">
      <w:pPr>
        <w:pStyle w:val="Prrafodelista"/>
        <w:spacing w:after="0"/>
        <w:ind w:left="1080"/>
        <w:rPr>
          <w:lang w:val="en-US"/>
        </w:rPr>
      </w:pPr>
      <w:r>
        <w:rPr>
          <w:lang w:val="en-US"/>
        </w:rPr>
        <w:t>OM. Shanti Shanti Shanti</w:t>
      </w:r>
    </w:p>
    <w:p w:rsidR="002F3801" w:rsidRDefault="002F3801" w:rsidP="002F3801">
      <w:pPr>
        <w:pStyle w:val="Prrafodelista"/>
        <w:spacing w:line="240" w:lineRule="auto"/>
        <w:rPr>
          <w:lang w:val="en-US"/>
        </w:rPr>
      </w:pPr>
    </w:p>
    <w:p w:rsidR="00F870F7" w:rsidRPr="00F870F7" w:rsidRDefault="00F870F7" w:rsidP="002F3801">
      <w:pPr>
        <w:pStyle w:val="Prrafodelista"/>
        <w:spacing w:line="240" w:lineRule="auto"/>
        <w:rPr>
          <w:b/>
          <w:lang w:val="en-US"/>
        </w:rPr>
      </w:pPr>
    </w:p>
    <w:bookmarkStart w:id="0" w:name="_GoBack"/>
    <w:bookmarkEnd w:id="0"/>
    <w:p w:rsidR="00C62799" w:rsidRPr="00F870F7" w:rsidRDefault="00E40B44" w:rsidP="002F3801">
      <w:pPr>
        <w:spacing w:line="240" w:lineRule="auto"/>
        <w:jc w:val="center"/>
        <w:rPr>
          <w:b/>
          <w:lang w:val="en-US"/>
        </w:rPr>
      </w:pPr>
      <w:r>
        <w:rPr>
          <w:b/>
          <w:lang w:val="en-US"/>
        </w:rPr>
        <w:fldChar w:fldCharType="begin"/>
      </w:r>
      <w:r>
        <w:rPr>
          <w:b/>
          <w:lang w:val="en-US"/>
        </w:rPr>
        <w:instrText xml:space="preserve"> HYPERLINK "http://</w:instrText>
      </w:r>
      <w:r w:rsidRPr="00E40B44">
        <w:rPr>
          <w:b/>
          <w:lang w:val="en-US"/>
        </w:rPr>
        <w:instrText>www.silviabarbottof.com</w:instrText>
      </w:r>
      <w:r>
        <w:rPr>
          <w:b/>
          <w:lang w:val="en-US"/>
        </w:rPr>
        <w:instrText xml:space="preserve">" </w:instrText>
      </w:r>
      <w:r>
        <w:rPr>
          <w:b/>
          <w:lang w:val="en-US"/>
        </w:rPr>
        <w:fldChar w:fldCharType="separate"/>
      </w:r>
      <w:r w:rsidRPr="00C30390">
        <w:rPr>
          <w:rStyle w:val="Hipervnculo"/>
          <w:b/>
          <w:lang w:val="en-US"/>
        </w:rPr>
        <w:t>www.silviabarbottof.com</w:t>
      </w:r>
      <w:r>
        <w:rPr>
          <w:b/>
          <w:lang w:val="en-US"/>
        </w:rPr>
        <w:fldChar w:fldCharType="end"/>
      </w:r>
      <w:r w:rsidR="002F3801" w:rsidRPr="00F870F7">
        <w:rPr>
          <w:b/>
          <w:lang w:val="en-US"/>
        </w:rPr>
        <w:tab/>
        <w:t>f</w:t>
      </w:r>
      <w:r w:rsidR="00F870F7">
        <w:rPr>
          <w:b/>
          <w:lang w:val="en-US"/>
        </w:rPr>
        <w:t>b: yogasilviabarbottof</w:t>
      </w:r>
      <w:r w:rsidR="002F3801" w:rsidRPr="00F870F7">
        <w:rPr>
          <w:b/>
          <w:lang w:val="en-US"/>
        </w:rPr>
        <w:t xml:space="preserve">         3280329321</w:t>
      </w:r>
    </w:p>
    <w:sectPr w:rsidR="00C62799" w:rsidRPr="00F870F7" w:rsidSect="00C6279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27ABC"/>
    <w:multiLevelType w:val="hybridMultilevel"/>
    <w:tmpl w:val="D50CB88E"/>
    <w:lvl w:ilvl="0" w:tplc="224C3C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5C5B08"/>
    <w:multiLevelType w:val="hybridMultilevel"/>
    <w:tmpl w:val="FC169D26"/>
    <w:lvl w:ilvl="0" w:tplc="C25CDB4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4B22069"/>
    <w:multiLevelType w:val="hybridMultilevel"/>
    <w:tmpl w:val="54360F50"/>
    <w:lvl w:ilvl="0" w:tplc="C25CDB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F362F0B"/>
    <w:multiLevelType w:val="hybridMultilevel"/>
    <w:tmpl w:val="B1524A06"/>
    <w:lvl w:ilvl="0" w:tplc="C25CDB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145468B"/>
    <w:multiLevelType w:val="hybridMultilevel"/>
    <w:tmpl w:val="0B341226"/>
    <w:lvl w:ilvl="0" w:tplc="C25CDB4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E792F4F"/>
    <w:multiLevelType w:val="hybridMultilevel"/>
    <w:tmpl w:val="79FAF6C6"/>
    <w:lvl w:ilvl="0" w:tplc="33FA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0B45"/>
    <w:rsid w:val="000F2D1D"/>
    <w:rsid w:val="002F3801"/>
    <w:rsid w:val="003C5790"/>
    <w:rsid w:val="008013D4"/>
    <w:rsid w:val="00854826"/>
    <w:rsid w:val="00867F66"/>
    <w:rsid w:val="00A1253C"/>
    <w:rsid w:val="00B70B45"/>
    <w:rsid w:val="00BC05AF"/>
    <w:rsid w:val="00BF4706"/>
    <w:rsid w:val="00C62799"/>
    <w:rsid w:val="00DB155B"/>
    <w:rsid w:val="00E31B1F"/>
    <w:rsid w:val="00E40B44"/>
    <w:rsid w:val="00F00E95"/>
    <w:rsid w:val="00F870F7"/>
    <w:rsid w:val="00FB0108"/>
    <w:rsid w:val="00FB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2ED3C"/>
  <w15:docId w15:val="{6E4BA73F-17D4-FA43-9C06-3881E9EF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6279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F380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40B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710C7-CC27-1B47-B4D9-90E5181FD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433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Silvia Barbotto</cp:lastModifiedBy>
  <cp:revision>8</cp:revision>
  <dcterms:created xsi:type="dcterms:W3CDTF">2017-06-09T07:21:00Z</dcterms:created>
  <dcterms:modified xsi:type="dcterms:W3CDTF">2019-07-05T02:32:00Z</dcterms:modified>
</cp:coreProperties>
</file>